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E5DC" w14:textId="0CB64DA5" w:rsidR="00B07E25" w:rsidRPr="00210D19" w:rsidRDefault="008044F9" w:rsidP="000A456B">
      <w:pPr>
        <w:jc w:val="center"/>
      </w:pPr>
      <w:r w:rsidRPr="00210D19">
        <w:rPr>
          <w:rFonts w:cs="Calibri"/>
          <w:noProof/>
          <w:color w:val="000000"/>
          <w:sz w:val="20"/>
        </w:rPr>
        <w:drawing>
          <wp:inline distT="0" distB="0" distL="0" distR="0" wp14:anchorId="48CD6152" wp14:editId="4EBA0892">
            <wp:extent cx="1421277" cy="132673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mons University Seal_7.27.1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9" t="11489" r="10680" b="12162"/>
                    <a:stretch/>
                  </pic:blipFill>
                  <pic:spPr bwMode="auto">
                    <a:xfrm>
                      <a:off x="0" y="0"/>
                      <a:ext cx="1430067" cy="1334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FF114" w14:textId="77777777" w:rsidR="006F45FE" w:rsidRPr="00210D19" w:rsidRDefault="006F45FE" w:rsidP="000A456B">
      <w:pPr>
        <w:jc w:val="center"/>
        <w:rPr>
          <w:rFonts w:cs="Times New Roman"/>
        </w:rPr>
      </w:pPr>
    </w:p>
    <w:p w14:paraId="395179C1" w14:textId="2103C688" w:rsidR="00C73172" w:rsidRPr="00210D19" w:rsidRDefault="008143BC" w:rsidP="001E034C">
      <w:pPr>
        <w:jc w:val="center"/>
        <w:outlineLvl w:val="0"/>
        <w:rPr>
          <w:rFonts w:cs="Times New Roman"/>
          <w:b/>
        </w:rPr>
      </w:pPr>
      <w:r w:rsidRPr="00210D19">
        <w:rPr>
          <w:rFonts w:cs="Times New Roman"/>
          <w:b/>
        </w:rPr>
        <w:t xml:space="preserve">Professional Development </w:t>
      </w:r>
      <w:r w:rsidR="00210D19">
        <w:rPr>
          <w:rFonts w:cs="Times New Roman"/>
          <w:b/>
        </w:rPr>
        <w:t xml:space="preserve">Leave </w:t>
      </w:r>
      <w:r w:rsidRPr="00210D19">
        <w:rPr>
          <w:rFonts w:cs="Times New Roman"/>
          <w:b/>
        </w:rPr>
        <w:t>Proposal</w:t>
      </w:r>
      <w:r w:rsidR="008C4E07" w:rsidRPr="00210D19">
        <w:rPr>
          <w:rFonts w:cs="Times New Roman"/>
          <w:b/>
        </w:rPr>
        <w:t xml:space="preserve"> for Full-Time Contract Faculty</w:t>
      </w:r>
      <w:r w:rsidR="00C73172" w:rsidRPr="00210D19">
        <w:rPr>
          <w:rFonts w:cs="Times New Roman"/>
          <w:b/>
        </w:rPr>
        <w:t xml:space="preserve"> </w:t>
      </w:r>
    </w:p>
    <w:p w14:paraId="40106308" w14:textId="14A2A8C1" w:rsidR="00263F35" w:rsidRPr="00210D19" w:rsidRDefault="00C73172" w:rsidP="001E034C">
      <w:pPr>
        <w:jc w:val="center"/>
        <w:outlineLvl w:val="0"/>
        <w:rPr>
          <w:rFonts w:cs="Times New Roman"/>
          <w:b/>
        </w:rPr>
      </w:pPr>
      <w:r w:rsidRPr="00210D19">
        <w:rPr>
          <w:rFonts w:cs="Times New Roman"/>
          <w:b/>
        </w:rPr>
        <w:t>Faculty P</w:t>
      </w:r>
      <w:r w:rsidR="008143BC" w:rsidRPr="00210D19">
        <w:rPr>
          <w:rFonts w:cs="Times New Roman"/>
          <w:b/>
        </w:rPr>
        <w:t>olicy Manual (FPM) Section 2.</w:t>
      </w:r>
      <w:r w:rsidR="00210D19">
        <w:rPr>
          <w:rFonts w:cs="Times New Roman"/>
          <w:b/>
        </w:rPr>
        <w:t>7.C</w:t>
      </w:r>
    </w:p>
    <w:p w14:paraId="42D96693" w14:textId="77777777" w:rsidR="00550C78" w:rsidRPr="00210D19" w:rsidRDefault="00550C78" w:rsidP="000A456B">
      <w:pPr>
        <w:jc w:val="center"/>
        <w:rPr>
          <w:rFonts w:cs="Times New Roman"/>
          <w:b/>
        </w:rPr>
      </w:pPr>
    </w:p>
    <w:p w14:paraId="3BF5E5E2" w14:textId="6BC73864" w:rsidR="00550C78" w:rsidRPr="00210D19" w:rsidRDefault="008143BC" w:rsidP="00210D19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210D19">
        <w:rPr>
          <w:rFonts w:cs="Times New Roman"/>
          <w:color w:val="000000"/>
          <w:sz w:val="22"/>
          <w:szCs w:val="22"/>
        </w:rPr>
        <w:t xml:space="preserve">The purpose of the </w:t>
      </w:r>
      <w:r w:rsidR="00210D19" w:rsidRPr="00210D19">
        <w:rPr>
          <w:rFonts w:cs="Times New Roman"/>
          <w:b/>
          <w:color w:val="000000"/>
          <w:sz w:val="22"/>
          <w:szCs w:val="22"/>
        </w:rPr>
        <w:t>P</w:t>
      </w:r>
      <w:r w:rsidRPr="00210D19">
        <w:rPr>
          <w:rFonts w:cs="Times New Roman"/>
          <w:b/>
          <w:color w:val="000000"/>
          <w:sz w:val="22"/>
          <w:szCs w:val="22"/>
        </w:rPr>
        <w:t xml:space="preserve">rofessional </w:t>
      </w:r>
      <w:r w:rsidR="00210D19" w:rsidRPr="00210D19">
        <w:rPr>
          <w:rFonts w:cs="Times New Roman"/>
          <w:b/>
          <w:color w:val="000000"/>
          <w:sz w:val="22"/>
          <w:szCs w:val="22"/>
        </w:rPr>
        <w:t>D</w:t>
      </w:r>
      <w:r w:rsidRPr="00210D19">
        <w:rPr>
          <w:rFonts w:cs="Times New Roman"/>
          <w:b/>
          <w:color w:val="000000"/>
          <w:sz w:val="22"/>
          <w:szCs w:val="22"/>
        </w:rPr>
        <w:t xml:space="preserve">evelopment </w:t>
      </w:r>
      <w:r w:rsidR="00210D19" w:rsidRPr="00210D19">
        <w:rPr>
          <w:rFonts w:cs="Times New Roman"/>
          <w:b/>
          <w:color w:val="000000"/>
          <w:sz w:val="22"/>
          <w:szCs w:val="22"/>
        </w:rPr>
        <w:t>Leave</w:t>
      </w:r>
      <w:r w:rsidR="00550C78" w:rsidRPr="00210D19">
        <w:rPr>
          <w:rFonts w:cs="Times New Roman"/>
          <w:color w:val="000000"/>
          <w:sz w:val="22"/>
          <w:szCs w:val="22"/>
        </w:rPr>
        <w:t xml:space="preserve"> is to aid in the </w:t>
      </w:r>
      <w:r w:rsidR="00210D19">
        <w:rPr>
          <w:rFonts w:cs="Times New Roman"/>
          <w:color w:val="000000"/>
          <w:sz w:val="22"/>
          <w:szCs w:val="22"/>
        </w:rPr>
        <w:t xml:space="preserve">professional </w:t>
      </w:r>
      <w:r w:rsidRPr="00210D19">
        <w:rPr>
          <w:rFonts w:cs="Times New Roman"/>
          <w:color w:val="000000"/>
          <w:sz w:val="22"/>
          <w:szCs w:val="22"/>
        </w:rPr>
        <w:t>growth of contract</w:t>
      </w:r>
      <w:r w:rsidR="00550C78" w:rsidRPr="00210D19">
        <w:rPr>
          <w:rFonts w:cs="Times New Roman"/>
          <w:color w:val="000000"/>
          <w:sz w:val="22"/>
          <w:szCs w:val="22"/>
        </w:rPr>
        <w:t xml:space="preserve"> faculty member</w:t>
      </w:r>
      <w:r w:rsidRPr="00210D19">
        <w:rPr>
          <w:rFonts w:cs="Times New Roman"/>
          <w:color w:val="000000"/>
          <w:sz w:val="22"/>
          <w:szCs w:val="22"/>
        </w:rPr>
        <w:t>s</w:t>
      </w:r>
      <w:r w:rsidR="00550C78" w:rsidRPr="00210D19">
        <w:rPr>
          <w:rFonts w:cs="Times New Roman"/>
          <w:color w:val="000000"/>
          <w:sz w:val="22"/>
          <w:szCs w:val="22"/>
        </w:rPr>
        <w:t xml:space="preserve"> and</w:t>
      </w:r>
      <w:r w:rsidRPr="00210D19">
        <w:rPr>
          <w:rFonts w:cs="Times New Roman"/>
          <w:color w:val="000000"/>
          <w:sz w:val="22"/>
          <w:szCs w:val="22"/>
        </w:rPr>
        <w:t xml:space="preserve"> to promote contract faculty member</w:t>
      </w:r>
      <w:r w:rsidR="00550C78" w:rsidRPr="00210D19">
        <w:rPr>
          <w:rFonts w:cs="Times New Roman"/>
          <w:color w:val="000000"/>
          <w:sz w:val="22"/>
          <w:szCs w:val="22"/>
        </w:rPr>
        <w:t>s</w:t>
      </w:r>
      <w:r w:rsidRPr="00210D19">
        <w:rPr>
          <w:rFonts w:cs="Times New Roman"/>
          <w:color w:val="000000"/>
          <w:sz w:val="22"/>
          <w:szCs w:val="22"/>
        </w:rPr>
        <w:t>’</w:t>
      </w:r>
      <w:r w:rsidR="00550C78" w:rsidRPr="00210D19">
        <w:rPr>
          <w:rFonts w:cs="Times New Roman"/>
          <w:color w:val="000000"/>
          <w:sz w:val="22"/>
          <w:szCs w:val="22"/>
        </w:rPr>
        <w:t xml:space="preserve"> academic contribution to the </w:t>
      </w:r>
      <w:r w:rsidR="008044F9" w:rsidRPr="00210D19">
        <w:rPr>
          <w:rFonts w:cs="Times New Roman"/>
          <w:color w:val="000000"/>
          <w:sz w:val="22"/>
          <w:szCs w:val="22"/>
        </w:rPr>
        <w:t>University</w:t>
      </w:r>
      <w:r w:rsidR="00550C78" w:rsidRPr="00210D19">
        <w:rPr>
          <w:rFonts w:cs="Times New Roman"/>
          <w:color w:val="000000"/>
          <w:sz w:val="22"/>
          <w:szCs w:val="22"/>
        </w:rPr>
        <w:t xml:space="preserve"> and to </w:t>
      </w:r>
      <w:r w:rsidR="00210D19">
        <w:rPr>
          <w:rFonts w:cs="Times New Roman"/>
          <w:color w:val="000000"/>
          <w:sz w:val="22"/>
          <w:szCs w:val="22"/>
        </w:rPr>
        <w:t xml:space="preserve">their </w:t>
      </w:r>
      <w:r w:rsidR="00550C78" w:rsidRPr="00210D19">
        <w:rPr>
          <w:rFonts w:cs="Times New Roman"/>
          <w:color w:val="000000"/>
          <w:sz w:val="22"/>
          <w:szCs w:val="22"/>
        </w:rPr>
        <w:t>profe</w:t>
      </w:r>
      <w:r w:rsidRPr="00210D19">
        <w:rPr>
          <w:rFonts w:cs="Times New Roman"/>
          <w:color w:val="000000"/>
          <w:sz w:val="22"/>
          <w:szCs w:val="22"/>
        </w:rPr>
        <w:t xml:space="preserve">ssion. The awarding of </w:t>
      </w:r>
      <w:r w:rsidR="00210D19">
        <w:rPr>
          <w:rFonts w:cs="Times New Roman"/>
          <w:color w:val="000000"/>
          <w:sz w:val="22"/>
          <w:szCs w:val="22"/>
        </w:rPr>
        <w:t xml:space="preserve">Professional Development Leave </w:t>
      </w:r>
      <w:r w:rsidRPr="00210D19">
        <w:rPr>
          <w:rFonts w:cs="Times New Roman"/>
          <w:color w:val="000000"/>
          <w:sz w:val="22"/>
          <w:szCs w:val="22"/>
        </w:rPr>
        <w:t>recognizes</w:t>
      </w:r>
      <w:r w:rsidR="00550C78" w:rsidRPr="00210D19">
        <w:rPr>
          <w:rFonts w:cs="Times New Roman"/>
          <w:color w:val="000000"/>
          <w:sz w:val="22"/>
          <w:szCs w:val="22"/>
        </w:rPr>
        <w:t xml:space="preserve"> </w:t>
      </w:r>
      <w:r w:rsidRPr="00210D19">
        <w:rPr>
          <w:rFonts w:cs="Times New Roman"/>
          <w:color w:val="000000"/>
          <w:sz w:val="22"/>
          <w:szCs w:val="22"/>
        </w:rPr>
        <w:t>full-time contract</w:t>
      </w:r>
      <w:r w:rsidR="00550C78" w:rsidRPr="00210D19">
        <w:rPr>
          <w:rFonts w:cs="Times New Roman"/>
          <w:color w:val="000000"/>
          <w:sz w:val="22"/>
          <w:szCs w:val="22"/>
        </w:rPr>
        <w:t xml:space="preserve"> faculty who have demonstrated a </w:t>
      </w:r>
      <w:r w:rsidRPr="00210D19">
        <w:rPr>
          <w:rFonts w:cs="Times New Roman"/>
          <w:color w:val="000000"/>
          <w:sz w:val="22"/>
          <w:szCs w:val="22"/>
        </w:rPr>
        <w:t xml:space="preserve">record of scholarship and a </w:t>
      </w:r>
      <w:r w:rsidR="00550C78" w:rsidRPr="00210D19">
        <w:rPr>
          <w:rFonts w:cs="Times New Roman"/>
          <w:color w:val="000000"/>
          <w:sz w:val="22"/>
          <w:szCs w:val="22"/>
        </w:rPr>
        <w:t>consistently high level of perform</w:t>
      </w:r>
      <w:r w:rsidRPr="00210D19">
        <w:rPr>
          <w:rFonts w:cs="Times New Roman"/>
          <w:color w:val="000000"/>
          <w:sz w:val="22"/>
          <w:szCs w:val="22"/>
        </w:rPr>
        <w:t xml:space="preserve">ance in fulfilling their duties to the </w:t>
      </w:r>
      <w:r w:rsidR="008044F9" w:rsidRPr="00210D19">
        <w:rPr>
          <w:rFonts w:cs="Times New Roman"/>
          <w:color w:val="000000"/>
          <w:sz w:val="22"/>
          <w:szCs w:val="22"/>
        </w:rPr>
        <w:t>University</w:t>
      </w:r>
      <w:r w:rsidR="00550C78" w:rsidRPr="00210D19">
        <w:rPr>
          <w:rFonts w:cs="Times New Roman"/>
          <w:color w:val="000000"/>
          <w:sz w:val="22"/>
          <w:szCs w:val="22"/>
        </w:rPr>
        <w:t>.</w:t>
      </w:r>
      <w:r w:rsidRPr="00210D19">
        <w:rPr>
          <w:rFonts w:cs="Times New Roman"/>
          <w:color w:val="000000"/>
          <w:sz w:val="22"/>
          <w:szCs w:val="22"/>
        </w:rPr>
        <w:t xml:space="preserve"> Professional </w:t>
      </w:r>
      <w:r w:rsidR="00210D19">
        <w:rPr>
          <w:rFonts w:cs="Times New Roman"/>
          <w:color w:val="000000"/>
          <w:sz w:val="22"/>
          <w:szCs w:val="22"/>
        </w:rPr>
        <w:t>D</w:t>
      </w:r>
      <w:r w:rsidRPr="00210D19">
        <w:rPr>
          <w:rFonts w:cs="Times New Roman"/>
          <w:color w:val="000000"/>
          <w:sz w:val="22"/>
          <w:szCs w:val="22"/>
        </w:rPr>
        <w:t xml:space="preserve">evelopment </w:t>
      </w:r>
      <w:r w:rsidR="00210D19">
        <w:rPr>
          <w:rFonts w:cs="Times New Roman"/>
          <w:color w:val="000000"/>
          <w:sz w:val="22"/>
          <w:szCs w:val="22"/>
        </w:rPr>
        <w:t xml:space="preserve">Leave </w:t>
      </w:r>
      <w:r w:rsidRPr="00210D19">
        <w:rPr>
          <w:rFonts w:cs="Times New Roman"/>
          <w:color w:val="000000"/>
          <w:sz w:val="22"/>
          <w:szCs w:val="22"/>
        </w:rPr>
        <w:t xml:space="preserve">proposals and activities should enhance the </w:t>
      </w:r>
      <w:r w:rsidR="0060706C" w:rsidRPr="00210D19">
        <w:rPr>
          <w:rFonts w:cs="Times New Roman"/>
          <w:color w:val="000000"/>
          <w:sz w:val="22"/>
          <w:szCs w:val="22"/>
        </w:rPr>
        <w:t>University</w:t>
      </w:r>
      <w:r w:rsidRPr="00210D19">
        <w:rPr>
          <w:rFonts w:cs="Times New Roman"/>
          <w:color w:val="000000"/>
          <w:sz w:val="22"/>
          <w:szCs w:val="22"/>
        </w:rPr>
        <w:t xml:space="preserve"> through contributions teaching, research, scholarship and creative work, and</w:t>
      </w:r>
      <w:r w:rsidR="00210D19">
        <w:rPr>
          <w:rFonts w:cs="Times New Roman"/>
          <w:color w:val="000000"/>
          <w:sz w:val="22"/>
          <w:szCs w:val="22"/>
        </w:rPr>
        <w:t xml:space="preserve">/or </w:t>
      </w:r>
      <w:r w:rsidRPr="00210D19">
        <w:rPr>
          <w:rFonts w:cs="Times New Roman"/>
          <w:color w:val="000000"/>
          <w:sz w:val="22"/>
          <w:szCs w:val="22"/>
        </w:rPr>
        <w:t>service</w:t>
      </w:r>
      <w:r w:rsidR="00550C78" w:rsidRPr="00210D19">
        <w:rPr>
          <w:rFonts w:cs="Times New Roman"/>
          <w:color w:val="000000"/>
          <w:sz w:val="22"/>
          <w:szCs w:val="22"/>
        </w:rPr>
        <w:t xml:space="preserve">. </w:t>
      </w:r>
    </w:p>
    <w:p w14:paraId="4FB410C8" w14:textId="77777777" w:rsidR="006F45FE" w:rsidRPr="00210D19" w:rsidRDefault="006F45FE" w:rsidP="00550C78">
      <w:pPr>
        <w:rPr>
          <w:rFonts w:cs="Times New Roman"/>
        </w:rPr>
      </w:pPr>
    </w:p>
    <w:tbl>
      <w:tblPr>
        <w:tblStyle w:val="TableGrid"/>
        <w:tblW w:w="5220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420"/>
      </w:tblGrid>
      <w:tr w:rsidR="00BF6ACB" w:rsidRPr="00210D19" w14:paraId="6BF19369" w14:textId="4F11057B" w:rsidTr="00BF6ACB">
        <w:tc>
          <w:tcPr>
            <w:tcW w:w="1800" w:type="dxa"/>
          </w:tcPr>
          <w:p w14:paraId="03A855D6" w14:textId="2DB1047A" w:rsidR="00BF6ACB" w:rsidRPr="00210D19" w:rsidRDefault="00BF6ACB" w:rsidP="00BF6ACB">
            <w:pPr>
              <w:rPr>
                <w:rFonts w:cs="Times New Roman"/>
              </w:rPr>
            </w:pPr>
            <w:r w:rsidRPr="00210D19">
              <w:rPr>
                <w:rFonts w:cs="Times New Roman"/>
              </w:rPr>
              <w:t xml:space="preserve">Proposal Date: </w:t>
            </w:r>
          </w:p>
        </w:tc>
        <w:tc>
          <w:tcPr>
            <w:tcW w:w="3420" w:type="dxa"/>
          </w:tcPr>
          <w:p w14:paraId="5B0C19E5" w14:textId="5D628753" w:rsidR="00BF6ACB" w:rsidRPr="00210D19" w:rsidRDefault="00BF6ACB" w:rsidP="00BF6ACB">
            <w:pPr>
              <w:ind w:left="72"/>
              <w:rPr>
                <w:rFonts w:cs="Times New Roman"/>
              </w:rPr>
            </w:pPr>
          </w:p>
        </w:tc>
      </w:tr>
    </w:tbl>
    <w:p w14:paraId="49F4B18E" w14:textId="5F0C48B4" w:rsidR="006F45FE" w:rsidRPr="00210D19" w:rsidRDefault="006F45FE" w:rsidP="00BF6ACB">
      <w:pPr>
        <w:outlineLvl w:val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220"/>
      </w:tblGrid>
      <w:tr w:rsidR="00BF6ACB" w:rsidRPr="00210D19" w14:paraId="413C8452" w14:textId="77777777" w:rsidTr="001010C9">
        <w:trPr>
          <w:trHeight w:val="287"/>
        </w:trPr>
        <w:tc>
          <w:tcPr>
            <w:tcW w:w="1818" w:type="dxa"/>
          </w:tcPr>
          <w:p w14:paraId="14A9A4E3" w14:textId="77777777" w:rsidR="00BF6ACB" w:rsidRPr="00210D19" w:rsidRDefault="00BF6ACB" w:rsidP="008C779D">
            <w:pPr>
              <w:rPr>
                <w:rFonts w:cs="Times New Roman"/>
              </w:rPr>
            </w:pPr>
            <w:r w:rsidRPr="00210D19">
              <w:rPr>
                <w:rFonts w:cs="Times New Roman"/>
              </w:rPr>
              <w:t xml:space="preserve">Name: </w:t>
            </w:r>
          </w:p>
        </w:tc>
        <w:tc>
          <w:tcPr>
            <w:tcW w:w="5220" w:type="dxa"/>
          </w:tcPr>
          <w:p w14:paraId="4B276438" w14:textId="77777777" w:rsidR="00BF6ACB" w:rsidRPr="00210D19" w:rsidRDefault="00BF6ACB" w:rsidP="008C779D">
            <w:pPr>
              <w:rPr>
                <w:rFonts w:cs="Times New Roman"/>
              </w:rPr>
            </w:pPr>
          </w:p>
        </w:tc>
      </w:tr>
      <w:tr w:rsidR="00BF6ACB" w:rsidRPr="00210D19" w14:paraId="3D27D902" w14:textId="77777777" w:rsidTr="00BF6ACB">
        <w:tc>
          <w:tcPr>
            <w:tcW w:w="1818" w:type="dxa"/>
          </w:tcPr>
          <w:p w14:paraId="49AD1EAC" w14:textId="77777777" w:rsidR="00BF6ACB" w:rsidRPr="00210D19" w:rsidRDefault="00BF6ACB" w:rsidP="008C779D">
            <w:pPr>
              <w:rPr>
                <w:rFonts w:cs="Times New Roman"/>
              </w:rPr>
            </w:pPr>
            <w:r w:rsidRPr="00210D19">
              <w:rPr>
                <w:rFonts w:cs="Times New Roman"/>
              </w:rPr>
              <w:t xml:space="preserve">Rank: </w:t>
            </w:r>
          </w:p>
        </w:tc>
        <w:tc>
          <w:tcPr>
            <w:tcW w:w="5220" w:type="dxa"/>
          </w:tcPr>
          <w:p w14:paraId="117E8102" w14:textId="77777777" w:rsidR="00BF6ACB" w:rsidRPr="00210D19" w:rsidRDefault="00BF6ACB" w:rsidP="008C779D">
            <w:pPr>
              <w:rPr>
                <w:rFonts w:cs="Times New Roman"/>
              </w:rPr>
            </w:pPr>
          </w:p>
        </w:tc>
      </w:tr>
    </w:tbl>
    <w:p w14:paraId="6C3E0EC9" w14:textId="77777777" w:rsidR="00BF6ACB" w:rsidRPr="00210D19" w:rsidRDefault="00BF6ACB"/>
    <w:tbl>
      <w:tblPr>
        <w:tblStyle w:val="TableGrid"/>
        <w:tblW w:w="5778" w:type="dxa"/>
        <w:tblLook w:val="0000" w:firstRow="0" w:lastRow="0" w:firstColumn="0" w:lastColumn="0" w:noHBand="0" w:noVBand="0"/>
      </w:tblPr>
      <w:tblGrid>
        <w:gridCol w:w="1857"/>
        <w:gridCol w:w="1401"/>
        <w:gridCol w:w="1260"/>
        <w:gridCol w:w="1260"/>
      </w:tblGrid>
      <w:tr w:rsidR="008044F9" w:rsidRPr="00210D19" w14:paraId="78E109B3" w14:textId="77777777" w:rsidTr="008044F9">
        <w:tc>
          <w:tcPr>
            <w:tcW w:w="1857" w:type="dxa"/>
          </w:tcPr>
          <w:p w14:paraId="64CFDCD9" w14:textId="1D0975F6" w:rsidR="008044F9" w:rsidRPr="00210D19" w:rsidRDefault="001010C9" w:rsidP="00D735BD">
            <w:pPr>
              <w:rPr>
                <w:rFonts w:cs="Times New Roman"/>
              </w:rPr>
            </w:pPr>
            <w:r w:rsidRPr="00210D19">
              <w:rPr>
                <w:rFonts w:cs="Times New Roman"/>
              </w:rPr>
              <w:t>College</w:t>
            </w:r>
            <w:r w:rsidR="008044F9" w:rsidRPr="00210D19">
              <w:rPr>
                <w:rFonts w:cs="Times New Roman"/>
              </w:rPr>
              <w:t xml:space="preserve">:  </w:t>
            </w:r>
            <w:r w:rsidR="008044F9" w:rsidRPr="00210D19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8044F9" w:rsidRPr="00210D19">
              <w:rPr>
                <w:rFonts w:cs="Times New Roman"/>
                <w:sz w:val="28"/>
                <w:szCs w:val="28"/>
              </w:rPr>
              <w:t xml:space="preserve"> </w:t>
            </w:r>
            <w:r w:rsidR="008044F9" w:rsidRPr="00210D19">
              <w:rPr>
                <w:rFonts w:cs="Times New Roman"/>
              </w:rPr>
              <w:t>Ifill</w:t>
            </w:r>
          </w:p>
        </w:tc>
        <w:tc>
          <w:tcPr>
            <w:tcW w:w="1401" w:type="dxa"/>
          </w:tcPr>
          <w:p w14:paraId="15587096" w14:textId="01B29DAC" w:rsidR="008044F9" w:rsidRPr="00210D19" w:rsidRDefault="008044F9" w:rsidP="00D735BD">
            <w:pPr>
              <w:rPr>
                <w:rFonts w:cs="Times New Roman"/>
              </w:rPr>
            </w:pPr>
            <w:r w:rsidRPr="00210D19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10D19">
              <w:rPr>
                <w:rFonts w:cs="Times New Roman"/>
                <w:sz w:val="28"/>
                <w:szCs w:val="28"/>
              </w:rPr>
              <w:t xml:space="preserve"> </w:t>
            </w:r>
            <w:r w:rsidRPr="00210D19">
              <w:rPr>
                <w:rFonts w:cs="Times New Roman"/>
              </w:rPr>
              <w:t>COCIS</w:t>
            </w:r>
          </w:p>
        </w:tc>
        <w:tc>
          <w:tcPr>
            <w:tcW w:w="1260" w:type="dxa"/>
          </w:tcPr>
          <w:p w14:paraId="7CE3F8B7" w14:textId="6F853B9F" w:rsidR="008044F9" w:rsidRPr="00210D19" w:rsidRDefault="008044F9" w:rsidP="00D735BD">
            <w:pPr>
              <w:rPr>
                <w:rFonts w:cs="Times New Roman"/>
              </w:rPr>
            </w:pPr>
            <w:r w:rsidRPr="00210D19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10D19">
              <w:rPr>
                <w:rFonts w:cs="Times New Roman"/>
              </w:rPr>
              <w:t xml:space="preserve"> CNBHS</w:t>
            </w:r>
          </w:p>
        </w:tc>
        <w:tc>
          <w:tcPr>
            <w:tcW w:w="1260" w:type="dxa"/>
          </w:tcPr>
          <w:p w14:paraId="50C97698" w14:textId="5DD88907" w:rsidR="008044F9" w:rsidRPr="00210D19" w:rsidRDefault="008044F9" w:rsidP="008044F9">
            <w:pPr>
              <w:rPr>
                <w:rFonts w:cs="Times New Roman"/>
              </w:rPr>
            </w:pPr>
            <w:r w:rsidRPr="00210D19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10D19">
              <w:rPr>
                <w:rFonts w:cs="Times New Roman"/>
              </w:rPr>
              <w:t xml:space="preserve"> CSSPP</w:t>
            </w:r>
          </w:p>
        </w:tc>
      </w:tr>
    </w:tbl>
    <w:p w14:paraId="5A178BBC" w14:textId="77777777" w:rsidR="00242026" w:rsidRPr="00210D19" w:rsidRDefault="00242026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4050"/>
      </w:tblGrid>
      <w:tr w:rsidR="00BF6ACB" w:rsidRPr="00210D19" w14:paraId="0D72C5AD" w14:textId="77777777" w:rsidTr="00C919AB">
        <w:tc>
          <w:tcPr>
            <w:tcW w:w="3618" w:type="dxa"/>
          </w:tcPr>
          <w:p w14:paraId="485CC634" w14:textId="79C2B5C0" w:rsidR="00BF6ACB" w:rsidRPr="00210D19" w:rsidRDefault="00BF6ACB" w:rsidP="0038423F">
            <w:pPr>
              <w:rPr>
                <w:rFonts w:cs="Times New Roman"/>
              </w:rPr>
            </w:pPr>
            <w:r w:rsidRPr="00210D19">
              <w:rPr>
                <w:rFonts w:cs="Times New Roman"/>
              </w:rPr>
              <w:t>Department</w:t>
            </w:r>
            <w:r w:rsidR="00C919AB">
              <w:rPr>
                <w:rFonts w:cs="Times New Roman"/>
              </w:rPr>
              <w:t xml:space="preserve"> / Division / School</w:t>
            </w:r>
            <w:bookmarkStart w:id="0" w:name="_GoBack"/>
            <w:bookmarkEnd w:id="0"/>
          </w:p>
        </w:tc>
        <w:tc>
          <w:tcPr>
            <w:tcW w:w="4050" w:type="dxa"/>
          </w:tcPr>
          <w:p w14:paraId="2A2CA2EA" w14:textId="77777777" w:rsidR="00BF6ACB" w:rsidRPr="00210D19" w:rsidRDefault="00BF6ACB" w:rsidP="0038423F">
            <w:pPr>
              <w:rPr>
                <w:rFonts w:cs="Times New Roman"/>
              </w:rPr>
            </w:pPr>
          </w:p>
        </w:tc>
      </w:tr>
      <w:tr w:rsidR="00BF6ACB" w:rsidRPr="00210D19" w14:paraId="52570E11" w14:textId="77777777" w:rsidTr="00C919AB">
        <w:tc>
          <w:tcPr>
            <w:tcW w:w="3618" w:type="dxa"/>
          </w:tcPr>
          <w:p w14:paraId="07162916" w14:textId="268CF72D" w:rsidR="00BF6ACB" w:rsidRPr="00210D19" w:rsidRDefault="00BF6ACB" w:rsidP="0038423F">
            <w:pPr>
              <w:rPr>
                <w:rFonts w:cs="Times New Roman"/>
              </w:rPr>
            </w:pPr>
            <w:r w:rsidRPr="00210D19">
              <w:rPr>
                <w:rFonts w:cs="Times New Roman"/>
              </w:rPr>
              <w:t xml:space="preserve">Year of Appointment </w:t>
            </w:r>
          </w:p>
        </w:tc>
        <w:tc>
          <w:tcPr>
            <w:tcW w:w="4050" w:type="dxa"/>
          </w:tcPr>
          <w:p w14:paraId="7832DD0C" w14:textId="77777777" w:rsidR="00BF6ACB" w:rsidRPr="00210D19" w:rsidRDefault="00BF6ACB" w:rsidP="0038423F">
            <w:pPr>
              <w:rPr>
                <w:rFonts w:cs="Times New Roman"/>
              </w:rPr>
            </w:pPr>
          </w:p>
        </w:tc>
      </w:tr>
    </w:tbl>
    <w:p w14:paraId="2E0A8B0E" w14:textId="77777777" w:rsidR="00BF6ACB" w:rsidRPr="00210D19" w:rsidRDefault="00BF6ACB">
      <w:pPr>
        <w:rPr>
          <w:rFonts w:cs="Times New Roman"/>
        </w:rPr>
      </w:pPr>
    </w:p>
    <w:p w14:paraId="75857784" w14:textId="461104E2" w:rsidR="00242026" w:rsidRPr="00210D19" w:rsidRDefault="006F45FE">
      <w:pPr>
        <w:rPr>
          <w:rFonts w:cs="Times New Roman"/>
        </w:rPr>
      </w:pPr>
      <w:r w:rsidRPr="00210D19">
        <w:rPr>
          <w:rFonts w:cs="Times New Roman"/>
        </w:rPr>
        <w:t>Dates and Year</w:t>
      </w:r>
      <w:r w:rsidR="00242026" w:rsidRPr="00210D19">
        <w:rPr>
          <w:rFonts w:cs="Times New Roman"/>
        </w:rPr>
        <w:t xml:space="preserve"> of Last </w:t>
      </w:r>
      <w:r w:rsidR="001E034C" w:rsidRPr="00210D19">
        <w:rPr>
          <w:rFonts w:cs="Times New Roman"/>
        </w:rPr>
        <w:t>Professional development assignment</w:t>
      </w:r>
      <w:r w:rsidRPr="00210D19">
        <w:rPr>
          <w:rFonts w:cs="Times New Roman"/>
        </w:rPr>
        <w:t>:</w:t>
      </w:r>
      <w:r w:rsidR="00242026" w:rsidRPr="00210D19">
        <w:rPr>
          <w:rFonts w:cs="Times New Roman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</w:tblGrid>
      <w:tr w:rsidR="00242026" w:rsidRPr="00210D19" w14:paraId="68098D0A" w14:textId="77777777" w:rsidTr="00B07E25">
        <w:tc>
          <w:tcPr>
            <w:tcW w:w="3708" w:type="dxa"/>
          </w:tcPr>
          <w:p w14:paraId="1C46ED47" w14:textId="77777777" w:rsidR="00242026" w:rsidRPr="00210D19" w:rsidRDefault="00242026">
            <w:pPr>
              <w:rPr>
                <w:rFonts w:cs="Times New Roman"/>
              </w:rPr>
            </w:pPr>
          </w:p>
        </w:tc>
      </w:tr>
    </w:tbl>
    <w:p w14:paraId="5174A714" w14:textId="77777777" w:rsidR="00242026" w:rsidRPr="00210D19" w:rsidRDefault="00242026">
      <w:pPr>
        <w:rPr>
          <w:rFonts w:cs="Times New Roman"/>
        </w:rPr>
      </w:pPr>
    </w:p>
    <w:p w14:paraId="3F84953D" w14:textId="03A4665D" w:rsidR="00C73172" w:rsidRPr="00210D19" w:rsidRDefault="00C73172" w:rsidP="00C73172">
      <w:pPr>
        <w:rPr>
          <w:rFonts w:cs="Times New Roman"/>
        </w:rPr>
      </w:pPr>
      <w:r w:rsidRPr="00210D19">
        <w:rPr>
          <w:rFonts w:cs="Times New Roman"/>
          <w:b/>
        </w:rPr>
        <w:t>Eligibility</w:t>
      </w:r>
      <w:r w:rsidR="008143BC" w:rsidRPr="00210D19">
        <w:rPr>
          <w:rFonts w:cs="Times New Roman"/>
          <w:b/>
        </w:rPr>
        <w:t xml:space="preserve"> for a </w:t>
      </w:r>
      <w:r w:rsidR="000D0326" w:rsidRPr="00210D19">
        <w:rPr>
          <w:rFonts w:cs="Times New Roman"/>
          <w:b/>
        </w:rPr>
        <w:t>Professional Development A</w:t>
      </w:r>
      <w:r w:rsidR="001E034C" w:rsidRPr="00210D19">
        <w:rPr>
          <w:rFonts w:cs="Times New Roman"/>
          <w:b/>
        </w:rPr>
        <w:t>ssignment</w:t>
      </w:r>
      <w:r w:rsidR="008143BC" w:rsidRPr="00210D19">
        <w:rPr>
          <w:rFonts w:cs="Times New Roman"/>
          <w:b/>
        </w:rPr>
        <w:t xml:space="preserve"> (section 2.</w:t>
      </w:r>
      <w:r w:rsidR="00210D19">
        <w:rPr>
          <w:rFonts w:cs="Times New Roman"/>
          <w:b/>
        </w:rPr>
        <w:t>7</w:t>
      </w:r>
      <w:r w:rsidR="008143BC" w:rsidRPr="00210D19">
        <w:rPr>
          <w:rFonts w:cs="Times New Roman"/>
          <w:b/>
        </w:rPr>
        <w:t>.</w:t>
      </w:r>
      <w:r w:rsidR="00210D19">
        <w:rPr>
          <w:rFonts w:cs="Times New Roman"/>
          <w:b/>
        </w:rPr>
        <w:t>C.2</w:t>
      </w:r>
      <w:r w:rsidRPr="00210D19">
        <w:rPr>
          <w:rFonts w:cs="Times New Roman"/>
          <w:b/>
        </w:rPr>
        <w:t>)</w:t>
      </w:r>
      <w:r w:rsidRPr="00210D19">
        <w:rPr>
          <w:rFonts w:cs="Times New Roman"/>
        </w:rPr>
        <w:t xml:space="preserve"> </w:t>
      </w:r>
      <w:r w:rsidR="008143BC" w:rsidRPr="00210D19">
        <w:rPr>
          <w:rFonts w:cs="Times New Roman"/>
        </w:rPr>
        <w:t xml:space="preserve">Upon recommendation of the Dean and approval of the Provost, full-time, contract faculty shall be eligible for a </w:t>
      </w:r>
      <w:r w:rsidR="00210D19">
        <w:rPr>
          <w:rFonts w:cs="Times New Roman"/>
        </w:rPr>
        <w:t>P</w:t>
      </w:r>
      <w:r w:rsidR="008143BC" w:rsidRPr="00210D19">
        <w:rPr>
          <w:rFonts w:cs="Times New Roman"/>
        </w:rPr>
        <w:t xml:space="preserve">rofessional </w:t>
      </w:r>
      <w:r w:rsidR="00210D19">
        <w:rPr>
          <w:rFonts w:cs="Times New Roman"/>
        </w:rPr>
        <w:t>D</w:t>
      </w:r>
      <w:r w:rsidR="008143BC" w:rsidRPr="00210D19">
        <w:rPr>
          <w:rFonts w:cs="Times New Roman"/>
        </w:rPr>
        <w:t xml:space="preserve">evelopment </w:t>
      </w:r>
      <w:r w:rsidR="00210D19">
        <w:rPr>
          <w:rFonts w:cs="Times New Roman"/>
        </w:rPr>
        <w:t xml:space="preserve">Leave </w:t>
      </w:r>
      <w:r w:rsidR="008143BC" w:rsidRPr="00210D19">
        <w:rPr>
          <w:rFonts w:cs="Times New Roman"/>
        </w:rPr>
        <w:t xml:space="preserve">for curriculum development, professional service, or research, scholarship and creative work, after </w:t>
      </w:r>
      <w:r w:rsidR="00210D19">
        <w:rPr>
          <w:rFonts w:cs="Times New Roman"/>
        </w:rPr>
        <w:t xml:space="preserve">six </w:t>
      </w:r>
      <w:r w:rsidR="008143BC" w:rsidRPr="00210D19">
        <w:rPr>
          <w:rFonts w:cs="Times New Roman"/>
        </w:rPr>
        <w:t xml:space="preserve">consecutive contractual years of service. A contract faculty member may request </w:t>
      </w:r>
      <w:r w:rsidR="00210D19">
        <w:rPr>
          <w:rFonts w:cs="Times New Roman"/>
        </w:rPr>
        <w:t xml:space="preserve">Professional Development Leave </w:t>
      </w:r>
      <w:r w:rsidR="008143BC" w:rsidRPr="00210D19">
        <w:rPr>
          <w:rFonts w:cs="Times New Roman"/>
        </w:rPr>
        <w:t xml:space="preserve">to be completed during what would be the </w:t>
      </w:r>
      <w:r w:rsidR="00210D19">
        <w:rPr>
          <w:rFonts w:cs="Times New Roman"/>
        </w:rPr>
        <w:t xml:space="preserve">seventh </w:t>
      </w:r>
      <w:r w:rsidR="008143BC" w:rsidRPr="00210D19">
        <w:rPr>
          <w:rFonts w:cs="Times New Roman"/>
        </w:rPr>
        <w:t xml:space="preserve">year of full-time service at the </w:t>
      </w:r>
      <w:r w:rsidR="008044F9" w:rsidRPr="00210D19">
        <w:rPr>
          <w:rFonts w:cs="Times New Roman"/>
        </w:rPr>
        <w:t>University</w:t>
      </w:r>
      <w:r w:rsidR="008143BC" w:rsidRPr="00210D19">
        <w:rPr>
          <w:rFonts w:cs="Times New Roman"/>
        </w:rPr>
        <w:t xml:space="preserve"> or in the </w:t>
      </w:r>
      <w:r w:rsidR="00210D19">
        <w:rPr>
          <w:rFonts w:cs="Times New Roman"/>
        </w:rPr>
        <w:t xml:space="preserve">seventh </w:t>
      </w:r>
      <w:r w:rsidR="008143BC" w:rsidRPr="00210D19">
        <w:rPr>
          <w:rFonts w:cs="Times New Roman"/>
        </w:rPr>
        <w:t xml:space="preserve">year since her or his last </w:t>
      </w:r>
      <w:r w:rsidR="00210D19">
        <w:rPr>
          <w:rFonts w:cs="Times New Roman"/>
        </w:rPr>
        <w:t>P</w:t>
      </w:r>
      <w:r w:rsidR="008143BC" w:rsidRPr="00210D19">
        <w:rPr>
          <w:rFonts w:cs="Times New Roman"/>
        </w:rPr>
        <w:t xml:space="preserve">rofessional </w:t>
      </w:r>
      <w:r w:rsidR="00210D19">
        <w:rPr>
          <w:rFonts w:cs="Times New Roman"/>
        </w:rPr>
        <w:t>D</w:t>
      </w:r>
      <w:r w:rsidR="008143BC" w:rsidRPr="00210D19">
        <w:rPr>
          <w:rFonts w:cs="Times New Roman"/>
        </w:rPr>
        <w:t xml:space="preserve">evelopment </w:t>
      </w:r>
      <w:r w:rsidR="00210D19">
        <w:rPr>
          <w:rFonts w:cs="Times New Roman"/>
        </w:rPr>
        <w:t>L</w:t>
      </w:r>
      <w:r w:rsidR="008143BC" w:rsidRPr="00210D19">
        <w:rPr>
          <w:rFonts w:cs="Times New Roman"/>
        </w:rPr>
        <w:t>eave.</w:t>
      </w:r>
    </w:p>
    <w:p w14:paraId="423BC51B" w14:textId="77777777" w:rsidR="00C73172" w:rsidRPr="00210D19" w:rsidRDefault="00C73172">
      <w:pPr>
        <w:rPr>
          <w:rFonts w:cs="Times New Roman"/>
          <w:b/>
        </w:rPr>
      </w:pPr>
    </w:p>
    <w:p w14:paraId="797C8597" w14:textId="54CB3E6D" w:rsidR="00BA08CA" w:rsidRPr="00210D19" w:rsidRDefault="00BA08CA">
      <w:pPr>
        <w:rPr>
          <w:rFonts w:cs="Times New Roman"/>
          <w:b/>
        </w:rPr>
      </w:pPr>
    </w:p>
    <w:p w14:paraId="033A7A11" w14:textId="5F0C649B" w:rsidR="00242026" w:rsidRPr="00210D19" w:rsidRDefault="00242026">
      <w:pPr>
        <w:rPr>
          <w:rFonts w:cs="Times New Roman"/>
          <w:b/>
        </w:rPr>
      </w:pPr>
      <w:r w:rsidRPr="00210D19">
        <w:rPr>
          <w:rFonts w:cs="Times New Roman"/>
          <w:b/>
        </w:rPr>
        <w:t xml:space="preserve">Requested Dates of </w:t>
      </w:r>
      <w:r w:rsidR="000D0326" w:rsidRPr="00210D19">
        <w:rPr>
          <w:rFonts w:cs="Times New Roman"/>
          <w:b/>
        </w:rPr>
        <w:t>Professional Development A</w:t>
      </w:r>
      <w:r w:rsidR="001E034C" w:rsidRPr="00210D19">
        <w:rPr>
          <w:rFonts w:cs="Times New Roman"/>
          <w:b/>
        </w:rPr>
        <w:t>ssignment</w:t>
      </w:r>
      <w:r w:rsidR="008143BC" w:rsidRPr="00210D19">
        <w:rPr>
          <w:rFonts w:cs="Times New Roman"/>
          <w:b/>
        </w:rPr>
        <w:t xml:space="preserve"> (50% of one academic year’s usual teaching and service workload for up to one semester at 100% of base salary).</w:t>
      </w:r>
    </w:p>
    <w:p w14:paraId="3BAEBC27" w14:textId="77777777" w:rsidR="00210D19" w:rsidRDefault="00210D19">
      <w:pPr>
        <w:rPr>
          <w:rFonts w:cs="Times New Roman"/>
        </w:rPr>
      </w:pPr>
    </w:p>
    <w:p w14:paraId="7097C7B9" w14:textId="7146AFA0" w:rsidR="00242026" w:rsidRPr="00210D19" w:rsidRDefault="00210D19" w:rsidP="00210D19">
      <w:pPr>
        <w:ind w:left="720"/>
        <w:rPr>
          <w:rFonts w:cs="Times New Roman"/>
        </w:rPr>
      </w:pPr>
      <w:r>
        <w:rPr>
          <w:rFonts w:cs="Times New Roman"/>
        </w:rPr>
        <w:t xml:space="preserve">Fall 20____ </w:t>
      </w:r>
      <w:r>
        <w:rPr>
          <w:rFonts w:cs="Times New Roman"/>
        </w:rPr>
        <w:tab/>
        <w:t xml:space="preserve">OR </w:t>
      </w:r>
      <w:r>
        <w:rPr>
          <w:rFonts w:cs="Times New Roman"/>
        </w:rPr>
        <w:tab/>
        <w:t>Spring 20____</w:t>
      </w:r>
    </w:p>
    <w:p w14:paraId="09D603F7" w14:textId="1426BD3B" w:rsidR="00210D19" w:rsidRDefault="00210D19">
      <w:pPr>
        <w:rPr>
          <w:rFonts w:cs="Times New Roman"/>
        </w:rPr>
      </w:pPr>
      <w:r>
        <w:rPr>
          <w:rFonts w:cs="Times New Roman"/>
        </w:rPr>
        <w:br w:type="page"/>
      </w:r>
    </w:p>
    <w:p w14:paraId="2D364DE9" w14:textId="77777777" w:rsidR="00242026" w:rsidRPr="00210D19" w:rsidRDefault="00242026">
      <w:pPr>
        <w:rPr>
          <w:rFonts w:cs="Times New Roman"/>
        </w:rPr>
      </w:pPr>
    </w:p>
    <w:p w14:paraId="61C5887A" w14:textId="475037B0" w:rsidR="00242026" w:rsidRPr="00210D19" w:rsidRDefault="00C73172">
      <w:pPr>
        <w:rPr>
          <w:rFonts w:cs="Times New Roman"/>
          <w:b/>
        </w:rPr>
      </w:pPr>
      <w:r w:rsidRPr="00210D19">
        <w:rPr>
          <w:rFonts w:cs="Times New Roman"/>
          <w:b/>
        </w:rPr>
        <w:t>1</w:t>
      </w:r>
      <w:r w:rsidR="000A456B" w:rsidRPr="00210D19">
        <w:rPr>
          <w:rFonts w:cs="Times New Roman"/>
          <w:b/>
        </w:rPr>
        <w:t xml:space="preserve">.  </w:t>
      </w:r>
      <w:r w:rsidR="00242026" w:rsidRPr="00210D19">
        <w:rPr>
          <w:rFonts w:cs="Times New Roman"/>
          <w:b/>
        </w:rPr>
        <w:t>Pl</w:t>
      </w:r>
      <w:r w:rsidR="00E73D0B" w:rsidRPr="00210D19">
        <w:rPr>
          <w:rFonts w:cs="Times New Roman"/>
          <w:b/>
        </w:rPr>
        <w:t>ease submit a description of your plans including</w:t>
      </w:r>
      <w:r w:rsidR="00242026" w:rsidRPr="00210D19">
        <w:rPr>
          <w:rFonts w:cs="Times New Roman"/>
          <w:b/>
        </w:rPr>
        <w:t xml:space="preserve"> the following</w:t>
      </w:r>
      <w:r w:rsidR="000868E8" w:rsidRPr="00210D19">
        <w:rPr>
          <w:rFonts w:cs="Times New Roman"/>
          <w:b/>
        </w:rPr>
        <w:t xml:space="preserve"> information (section 2.</w:t>
      </w:r>
      <w:r w:rsidR="00210D19">
        <w:rPr>
          <w:rFonts w:cs="Times New Roman"/>
          <w:b/>
        </w:rPr>
        <w:t>7C</w:t>
      </w:r>
      <w:r w:rsidR="006F45FE" w:rsidRPr="00210D19">
        <w:rPr>
          <w:rFonts w:cs="Times New Roman"/>
          <w:b/>
        </w:rPr>
        <w:t>.</w:t>
      </w:r>
      <w:r w:rsidR="00210D19">
        <w:rPr>
          <w:rFonts w:cs="Times New Roman"/>
          <w:b/>
        </w:rPr>
        <w:t xml:space="preserve">4 and </w:t>
      </w:r>
      <w:r w:rsidR="00210D19" w:rsidRPr="00210D19">
        <w:rPr>
          <w:rFonts w:cs="Times New Roman"/>
          <w:b/>
          <w:i/>
        </w:rPr>
        <w:t>Implementation Guidelines</w:t>
      </w:r>
      <w:r w:rsidR="006F45FE" w:rsidRPr="00210D19">
        <w:rPr>
          <w:rFonts w:cs="Times New Roman"/>
          <w:b/>
        </w:rPr>
        <w:t>)</w:t>
      </w:r>
      <w:r w:rsidR="00242026" w:rsidRPr="00210D19">
        <w:rPr>
          <w:rFonts w:cs="Times New Roman"/>
          <w:b/>
        </w:rPr>
        <w:t>:</w:t>
      </w:r>
    </w:p>
    <w:p w14:paraId="21D77355" w14:textId="77777777" w:rsidR="00550C78" w:rsidRPr="00210D19" w:rsidRDefault="00550C78" w:rsidP="00550C78">
      <w:pPr>
        <w:rPr>
          <w:rFonts w:cs="Times New Roman"/>
          <w:sz w:val="22"/>
          <w:szCs w:val="22"/>
        </w:rPr>
      </w:pPr>
    </w:p>
    <w:p w14:paraId="71290211" w14:textId="0BEC3728" w:rsidR="00550C78" w:rsidRPr="00210D19" w:rsidRDefault="00550C78" w:rsidP="00550C78">
      <w:pPr>
        <w:rPr>
          <w:rFonts w:cs="Times New Roman"/>
          <w:sz w:val="22"/>
          <w:szCs w:val="22"/>
        </w:rPr>
      </w:pPr>
      <w:r w:rsidRPr="00210D19">
        <w:rPr>
          <w:rFonts w:cs="Times New Roman"/>
          <w:sz w:val="22"/>
          <w:szCs w:val="22"/>
        </w:rPr>
        <w:t xml:space="preserve">Each proposal should explain how the </w:t>
      </w:r>
      <w:r w:rsidR="001E034C" w:rsidRPr="00210D19">
        <w:rPr>
          <w:rFonts w:cs="Times New Roman"/>
          <w:sz w:val="22"/>
          <w:szCs w:val="22"/>
        </w:rPr>
        <w:t>professional development assignment</w:t>
      </w:r>
      <w:r w:rsidRPr="00210D19">
        <w:rPr>
          <w:rFonts w:cs="Times New Roman"/>
          <w:sz w:val="22"/>
          <w:szCs w:val="22"/>
        </w:rPr>
        <w:t xml:space="preserve"> activities support the faculty member’s career goals and professional and research agenda</w:t>
      </w:r>
      <w:r w:rsidR="00210D19">
        <w:rPr>
          <w:rFonts w:cs="Times New Roman"/>
          <w:sz w:val="22"/>
          <w:szCs w:val="22"/>
        </w:rPr>
        <w:t>.</w:t>
      </w:r>
      <w:r w:rsidRPr="00210D19">
        <w:rPr>
          <w:rFonts w:cs="Times New Roman"/>
          <w:sz w:val="22"/>
          <w:szCs w:val="22"/>
        </w:rPr>
        <w:t xml:space="preserve"> </w:t>
      </w:r>
    </w:p>
    <w:p w14:paraId="4D412CAD" w14:textId="77777777" w:rsidR="00550C78" w:rsidRPr="00210D19" w:rsidRDefault="00550C78" w:rsidP="00550C78">
      <w:pPr>
        <w:rPr>
          <w:rFonts w:cs="Times New Roman"/>
          <w:sz w:val="22"/>
          <w:szCs w:val="22"/>
        </w:rPr>
      </w:pPr>
    </w:p>
    <w:p w14:paraId="585BD545" w14:textId="77777777" w:rsidR="00550C78" w:rsidRPr="00210D19" w:rsidRDefault="00550C78" w:rsidP="00550C78">
      <w:pPr>
        <w:rPr>
          <w:rFonts w:cs="Times New Roman"/>
          <w:sz w:val="22"/>
          <w:szCs w:val="22"/>
        </w:rPr>
      </w:pPr>
      <w:r w:rsidRPr="00210D19">
        <w:rPr>
          <w:rFonts w:cs="Times New Roman"/>
          <w:sz w:val="22"/>
          <w:szCs w:val="22"/>
        </w:rPr>
        <w:t>The proposal shall include:</w:t>
      </w:r>
    </w:p>
    <w:p w14:paraId="56118B89" w14:textId="2DCF075E" w:rsidR="00550C78" w:rsidRPr="00210D19" w:rsidRDefault="008143BC" w:rsidP="00550C78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210D19">
        <w:rPr>
          <w:rFonts w:cs="Times New Roman"/>
          <w:sz w:val="22"/>
          <w:szCs w:val="22"/>
        </w:rPr>
        <w:t>A statement indicating how the proposal</w:t>
      </w:r>
      <w:r w:rsidR="00550C78" w:rsidRPr="00210D19">
        <w:rPr>
          <w:rFonts w:cs="Times New Roman"/>
          <w:sz w:val="22"/>
          <w:szCs w:val="22"/>
        </w:rPr>
        <w:t xml:space="preserve"> </w:t>
      </w:r>
      <w:r w:rsidRPr="00210D19">
        <w:rPr>
          <w:rFonts w:cs="Times New Roman"/>
          <w:sz w:val="22"/>
          <w:szCs w:val="22"/>
        </w:rPr>
        <w:t>meets the purpose of professional development assignments.</w:t>
      </w:r>
    </w:p>
    <w:p w14:paraId="4D51BB07" w14:textId="6BEC1BC9" w:rsidR="000868E8" w:rsidRPr="00210D19" w:rsidRDefault="000868E8" w:rsidP="00550C78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210D19">
        <w:rPr>
          <w:rFonts w:cs="Times New Roman"/>
          <w:sz w:val="22"/>
          <w:szCs w:val="22"/>
        </w:rPr>
        <w:t>How the activities of the professional development assignment support the faculty member’s career goals and professional development.</w:t>
      </w:r>
    </w:p>
    <w:p w14:paraId="7A22EDF1" w14:textId="5BF2D14C" w:rsidR="00550C78" w:rsidRPr="00210D19" w:rsidRDefault="00550C78" w:rsidP="00550C78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210D19">
        <w:rPr>
          <w:rFonts w:cs="Times New Roman"/>
          <w:sz w:val="22"/>
          <w:szCs w:val="22"/>
        </w:rPr>
        <w:t>A plan describing in detail the objectives to be achieved</w:t>
      </w:r>
      <w:r w:rsidR="000868E8" w:rsidRPr="00210D19">
        <w:rPr>
          <w:rFonts w:cs="Times New Roman"/>
          <w:sz w:val="22"/>
          <w:szCs w:val="22"/>
        </w:rPr>
        <w:t>.</w:t>
      </w:r>
    </w:p>
    <w:p w14:paraId="290F3B53" w14:textId="77777777" w:rsidR="00550C78" w:rsidRPr="00210D19" w:rsidRDefault="00550C78" w:rsidP="00550C78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210D19">
        <w:rPr>
          <w:rFonts w:cs="Times New Roman"/>
          <w:sz w:val="22"/>
          <w:szCs w:val="22"/>
        </w:rPr>
        <w:t>The breadth of activities in which the faculty member is to be engaged</w:t>
      </w:r>
    </w:p>
    <w:p w14:paraId="4863B3E5" w14:textId="0D544461" w:rsidR="00550C78" w:rsidRPr="00210D19" w:rsidRDefault="00550C78" w:rsidP="00550C78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210D19">
        <w:rPr>
          <w:rFonts w:cs="Times New Roman"/>
          <w:sz w:val="22"/>
          <w:szCs w:val="22"/>
        </w:rPr>
        <w:t>The anticipated location where work will be carried out</w:t>
      </w:r>
      <w:r w:rsidR="000868E8" w:rsidRPr="00210D19">
        <w:rPr>
          <w:rFonts w:cs="Times New Roman"/>
          <w:sz w:val="22"/>
          <w:szCs w:val="22"/>
        </w:rPr>
        <w:t>.</w:t>
      </w:r>
    </w:p>
    <w:p w14:paraId="33F942BE" w14:textId="74CFE2B3" w:rsidR="00550C78" w:rsidRPr="00210D19" w:rsidRDefault="00550C78" w:rsidP="00550C78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210D19">
        <w:rPr>
          <w:rFonts w:cs="Times New Roman"/>
          <w:sz w:val="22"/>
          <w:szCs w:val="22"/>
        </w:rPr>
        <w:t>A timetable including the beginning an</w:t>
      </w:r>
      <w:r w:rsidR="000868E8" w:rsidRPr="00210D19">
        <w:rPr>
          <w:rFonts w:cs="Times New Roman"/>
          <w:sz w:val="22"/>
          <w:szCs w:val="22"/>
        </w:rPr>
        <w:t>d ending dates of the assignment.</w:t>
      </w:r>
    </w:p>
    <w:p w14:paraId="7C8231BC" w14:textId="2797DAA9" w:rsidR="00550C78" w:rsidRPr="00210D19" w:rsidRDefault="00550C78" w:rsidP="00550C78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210D19">
        <w:rPr>
          <w:rFonts w:cs="Times New Roman"/>
          <w:sz w:val="22"/>
          <w:szCs w:val="22"/>
        </w:rPr>
        <w:t>The pote</w:t>
      </w:r>
      <w:r w:rsidR="000868E8" w:rsidRPr="00210D19">
        <w:rPr>
          <w:rFonts w:cs="Times New Roman"/>
          <w:sz w:val="22"/>
          <w:szCs w:val="22"/>
        </w:rPr>
        <w:t>ntial benefits of the assignment</w:t>
      </w:r>
      <w:r w:rsidRPr="00210D19">
        <w:rPr>
          <w:rFonts w:cs="Times New Roman"/>
          <w:sz w:val="22"/>
          <w:szCs w:val="22"/>
        </w:rPr>
        <w:t xml:space="preserve"> to students and Department, Program or School</w:t>
      </w:r>
    </w:p>
    <w:p w14:paraId="29BAFAC6" w14:textId="1299F501" w:rsidR="00550C78" w:rsidRPr="00210D19" w:rsidRDefault="000868E8" w:rsidP="00550C78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210D19">
        <w:rPr>
          <w:rFonts w:cs="Times New Roman"/>
          <w:sz w:val="22"/>
          <w:szCs w:val="22"/>
        </w:rPr>
        <w:t>How the assignment</w:t>
      </w:r>
      <w:r w:rsidR="00550C78" w:rsidRPr="00210D19">
        <w:rPr>
          <w:rFonts w:cs="Times New Roman"/>
          <w:sz w:val="22"/>
          <w:szCs w:val="22"/>
        </w:rPr>
        <w:t xml:space="preserve"> contributes to the mission of the </w:t>
      </w:r>
      <w:r w:rsidR="008044F9" w:rsidRPr="00210D19">
        <w:rPr>
          <w:rFonts w:cs="Times New Roman"/>
          <w:sz w:val="22"/>
          <w:szCs w:val="22"/>
        </w:rPr>
        <w:t>University</w:t>
      </w:r>
      <w:r w:rsidRPr="00210D19">
        <w:rPr>
          <w:rFonts w:cs="Times New Roman"/>
          <w:sz w:val="22"/>
          <w:szCs w:val="22"/>
        </w:rPr>
        <w:t>.</w:t>
      </w:r>
    </w:p>
    <w:p w14:paraId="5FB6AEFE" w14:textId="77777777" w:rsidR="00E73D0B" w:rsidRPr="00210D19" w:rsidRDefault="00E73D0B">
      <w:pPr>
        <w:rPr>
          <w:rFonts w:cs="Times New Roman"/>
        </w:rPr>
      </w:pPr>
    </w:p>
    <w:p w14:paraId="7E6437A3" w14:textId="36348F26" w:rsidR="00E73D0B" w:rsidRPr="00210D19" w:rsidRDefault="00C73172">
      <w:pPr>
        <w:rPr>
          <w:rFonts w:cs="Times New Roman"/>
          <w:b/>
        </w:rPr>
      </w:pPr>
      <w:r w:rsidRPr="00210D19">
        <w:rPr>
          <w:rFonts w:cs="Times New Roman"/>
          <w:b/>
        </w:rPr>
        <w:t>2</w:t>
      </w:r>
      <w:r w:rsidR="000A456B" w:rsidRPr="00210D19">
        <w:rPr>
          <w:rFonts w:cs="Times New Roman"/>
          <w:b/>
        </w:rPr>
        <w:t xml:space="preserve">.  </w:t>
      </w:r>
      <w:r w:rsidR="00550C78" w:rsidRPr="00210D19">
        <w:rPr>
          <w:rFonts w:cs="Times New Roman"/>
          <w:b/>
        </w:rPr>
        <w:t xml:space="preserve">In cases where external funding is anticipated, the proposal should include a statement identifying anticipated sources of funds. </w:t>
      </w:r>
      <w:r w:rsidR="000A456B" w:rsidRPr="00210D19">
        <w:rPr>
          <w:rFonts w:cs="Times New Roman"/>
          <w:b/>
        </w:rPr>
        <w:t xml:space="preserve">(Please note: The </w:t>
      </w:r>
      <w:r w:rsidR="008044F9" w:rsidRPr="00210D19">
        <w:rPr>
          <w:rFonts w:cs="Times New Roman"/>
          <w:b/>
        </w:rPr>
        <w:t>University</w:t>
      </w:r>
      <w:r w:rsidR="000A456B" w:rsidRPr="00210D19">
        <w:rPr>
          <w:rFonts w:cs="Times New Roman"/>
          <w:b/>
        </w:rPr>
        <w:t xml:space="preserve"> is not responsible for expenses such as trav</w:t>
      </w:r>
      <w:r w:rsidR="000868E8" w:rsidRPr="00210D19">
        <w:rPr>
          <w:rFonts w:cs="Times New Roman"/>
          <w:b/>
        </w:rPr>
        <w:t>el incurred by faculty FPM 2.</w:t>
      </w:r>
      <w:r w:rsidR="00210D19">
        <w:rPr>
          <w:rFonts w:cs="Times New Roman"/>
          <w:b/>
        </w:rPr>
        <w:t>7</w:t>
      </w:r>
      <w:r w:rsidR="000868E8" w:rsidRPr="00210D19">
        <w:rPr>
          <w:rFonts w:cs="Times New Roman"/>
          <w:b/>
        </w:rPr>
        <w:t>.</w:t>
      </w:r>
      <w:r w:rsidR="00210D19">
        <w:rPr>
          <w:rFonts w:cs="Times New Roman"/>
          <w:b/>
        </w:rPr>
        <w:t>C</w:t>
      </w:r>
      <w:r w:rsidR="000A456B" w:rsidRPr="00210D19">
        <w:rPr>
          <w:rFonts w:cs="Times New Roman"/>
          <w:b/>
        </w:rPr>
        <w:t>.</w:t>
      </w:r>
      <w:r w:rsidR="00210D19">
        <w:rPr>
          <w:rFonts w:cs="Times New Roman"/>
          <w:b/>
        </w:rPr>
        <w:t>3</w:t>
      </w:r>
      <w:r w:rsidR="000A456B" w:rsidRPr="00210D19">
        <w:rPr>
          <w:rFonts w:cs="Times New Roman"/>
          <w:b/>
        </w:rPr>
        <w:t>).</w:t>
      </w:r>
    </w:p>
    <w:p w14:paraId="65B76199" w14:textId="77777777" w:rsidR="000A456B" w:rsidRPr="00210D19" w:rsidRDefault="000A456B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A456B" w:rsidRPr="00210D19" w14:paraId="66B9E3D5" w14:textId="77777777" w:rsidTr="000A456B">
        <w:tc>
          <w:tcPr>
            <w:tcW w:w="8856" w:type="dxa"/>
          </w:tcPr>
          <w:p w14:paraId="47280E50" w14:textId="77777777" w:rsidR="000A456B" w:rsidRPr="00210D19" w:rsidRDefault="000A456B">
            <w:pPr>
              <w:rPr>
                <w:rFonts w:cs="Times New Roman"/>
              </w:rPr>
            </w:pPr>
          </w:p>
        </w:tc>
      </w:tr>
    </w:tbl>
    <w:p w14:paraId="1FE4C297" w14:textId="77777777" w:rsidR="008B34CA" w:rsidRPr="00210D19" w:rsidRDefault="008B34CA">
      <w:pPr>
        <w:rPr>
          <w:rFonts w:cs="Times New Roman"/>
        </w:rPr>
      </w:pPr>
    </w:p>
    <w:p w14:paraId="75224B2E" w14:textId="2DEA97CA" w:rsidR="000A456B" w:rsidRPr="00210D19" w:rsidRDefault="00C73172">
      <w:pPr>
        <w:rPr>
          <w:rFonts w:cs="Times New Roman"/>
          <w:b/>
        </w:rPr>
      </w:pPr>
      <w:r w:rsidRPr="00210D19">
        <w:rPr>
          <w:rFonts w:cs="Times New Roman"/>
          <w:b/>
        </w:rPr>
        <w:t>3</w:t>
      </w:r>
      <w:r w:rsidR="000A456B" w:rsidRPr="00210D19">
        <w:rPr>
          <w:rFonts w:cs="Times New Roman"/>
          <w:b/>
        </w:rPr>
        <w:t xml:space="preserve">.  Please summarize you last </w:t>
      </w:r>
      <w:r w:rsidR="001E034C" w:rsidRPr="00210D19">
        <w:rPr>
          <w:rFonts w:cs="Times New Roman"/>
          <w:b/>
        </w:rPr>
        <w:t>professional development assignment</w:t>
      </w:r>
      <w:r w:rsidR="000A456B" w:rsidRPr="00210D19">
        <w:rPr>
          <w:rFonts w:cs="Times New Roman"/>
          <w:b/>
        </w:rPr>
        <w:t xml:space="preserve"> outcomes and/or include the written report from yo</w:t>
      </w:r>
      <w:r w:rsidR="000868E8" w:rsidRPr="00210D19">
        <w:rPr>
          <w:rFonts w:cs="Times New Roman"/>
          <w:b/>
        </w:rPr>
        <w:t>ur last assignment</w:t>
      </w:r>
      <w:r w:rsidR="000A456B" w:rsidRPr="00210D19">
        <w:rPr>
          <w:rFonts w:cs="Times New Roman"/>
          <w:b/>
        </w:rPr>
        <w:t>.</w:t>
      </w:r>
    </w:p>
    <w:p w14:paraId="3FAB081D" w14:textId="77777777" w:rsidR="000A456B" w:rsidRPr="00210D19" w:rsidRDefault="000A456B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A456B" w:rsidRPr="00210D19" w14:paraId="3A420C2A" w14:textId="77777777" w:rsidTr="000A456B">
        <w:tc>
          <w:tcPr>
            <w:tcW w:w="8856" w:type="dxa"/>
          </w:tcPr>
          <w:p w14:paraId="1F6329A9" w14:textId="77777777" w:rsidR="000A456B" w:rsidRPr="00210D19" w:rsidRDefault="000A456B">
            <w:pPr>
              <w:rPr>
                <w:rFonts w:cs="Times New Roman"/>
              </w:rPr>
            </w:pPr>
          </w:p>
        </w:tc>
      </w:tr>
    </w:tbl>
    <w:p w14:paraId="64051659" w14:textId="77777777" w:rsidR="006F45FE" w:rsidRPr="00210D19" w:rsidRDefault="006F45FE" w:rsidP="000A456B">
      <w:pPr>
        <w:rPr>
          <w:rFonts w:cs="Times New Roman"/>
        </w:rPr>
      </w:pPr>
    </w:p>
    <w:p w14:paraId="5E387984" w14:textId="40E4D14D" w:rsidR="008B34CA" w:rsidRPr="00210D19" w:rsidRDefault="008B34CA" w:rsidP="001E034C">
      <w:pPr>
        <w:outlineLvl w:val="0"/>
        <w:rPr>
          <w:rFonts w:cs="Times New Roman"/>
        </w:rPr>
      </w:pPr>
      <w:r w:rsidRPr="00210D19">
        <w:rPr>
          <w:rFonts w:cs="Times New Roman"/>
        </w:rPr>
        <w:t>Agreement</w:t>
      </w:r>
    </w:p>
    <w:p w14:paraId="379A9824" w14:textId="77777777" w:rsidR="008B34CA" w:rsidRPr="00210D19" w:rsidRDefault="008B34CA" w:rsidP="000A456B">
      <w:pPr>
        <w:rPr>
          <w:rFonts w:cs="Times New Roman"/>
        </w:rPr>
      </w:pPr>
    </w:p>
    <w:p w14:paraId="58F1434B" w14:textId="51648944" w:rsidR="008B34CA" w:rsidRPr="00210D19" w:rsidRDefault="000868E8" w:rsidP="000A456B">
      <w:pPr>
        <w:rPr>
          <w:rFonts w:cs="Times New Roman"/>
        </w:rPr>
      </w:pPr>
      <w:r w:rsidRPr="00210D19">
        <w:rPr>
          <w:rFonts w:cs="Times New Roman"/>
        </w:rPr>
        <w:t>Should this professional development assignment be approved</w:t>
      </w:r>
      <w:r w:rsidR="008B34CA" w:rsidRPr="00210D19">
        <w:rPr>
          <w:rFonts w:cs="Times New Roman"/>
        </w:rPr>
        <w:t>, I agree to return to Simmons immediately upon c</w:t>
      </w:r>
      <w:r w:rsidRPr="00210D19">
        <w:rPr>
          <w:rFonts w:cs="Times New Roman"/>
        </w:rPr>
        <w:t>onclusion of my professional development leave</w:t>
      </w:r>
      <w:r w:rsidR="008B34CA" w:rsidRPr="00210D19">
        <w:rPr>
          <w:rFonts w:cs="Times New Roman"/>
        </w:rPr>
        <w:t xml:space="preserve"> to perform my faculty duties for at least one year. </w:t>
      </w:r>
      <w:r w:rsidRPr="00210D19">
        <w:rPr>
          <w:rFonts w:cs="Times New Roman"/>
        </w:rPr>
        <w:t xml:space="preserve"> </w:t>
      </w:r>
      <w:r w:rsidR="008B34CA" w:rsidRPr="00210D19">
        <w:rPr>
          <w:rFonts w:cs="Times New Roman"/>
        </w:rPr>
        <w:t xml:space="preserve">Failure to comply with this obligation to provide a year of service following the expiration of </w:t>
      </w:r>
      <w:r w:rsidR="00866771" w:rsidRPr="00210D19">
        <w:rPr>
          <w:rFonts w:cs="Times New Roman"/>
        </w:rPr>
        <w:t>my leave will require me to rep</w:t>
      </w:r>
      <w:r w:rsidR="008B34CA" w:rsidRPr="00210D19">
        <w:rPr>
          <w:rFonts w:cs="Times New Roman"/>
        </w:rPr>
        <w:t xml:space="preserve">ay the salary received from the </w:t>
      </w:r>
      <w:r w:rsidR="008044F9" w:rsidRPr="00210D19">
        <w:rPr>
          <w:rFonts w:cs="Times New Roman"/>
        </w:rPr>
        <w:t>University</w:t>
      </w:r>
      <w:r w:rsidR="008B34CA" w:rsidRPr="00210D19">
        <w:rPr>
          <w:rFonts w:cs="Times New Roman"/>
        </w:rPr>
        <w:t>.</w:t>
      </w:r>
    </w:p>
    <w:p w14:paraId="253E5EFA" w14:textId="77777777" w:rsidR="008B34CA" w:rsidRPr="00210D19" w:rsidRDefault="008B34CA" w:rsidP="000A456B">
      <w:pPr>
        <w:rPr>
          <w:rFonts w:cs="Times New Roman"/>
        </w:rPr>
      </w:pPr>
    </w:p>
    <w:p w14:paraId="35088B3E" w14:textId="37234498" w:rsidR="008B34CA" w:rsidRPr="00210D19" w:rsidRDefault="008B34CA" w:rsidP="001E034C">
      <w:pPr>
        <w:outlineLvl w:val="0"/>
        <w:rPr>
          <w:rFonts w:cs="Times New Roman"/>
        </w:rPr>
      </w:pPr>
      <w:r w:rsidRPr="00210D19">
        <w:rPr>
          <w:rFonts w:cs="Times New Roman"/>
        </w:rPr>
        <w:t>Signature of the Applicant</w:t>
      </w:r>
      <w:r w:rsidR="00210D19">
        <w:rPr>
          <w:rFonts w:cs="Times New Roman"/>
        </w:rPr>
        <w:tab/>
      </w:r>
      <w:r w:rsidR="00210D19">
        <w:rPr>
          <w:rFonts w:cs="Times New Roman"/>
        </w:rPr>
        <w:tab/>
      </w:r>
      <w:r w:rsidR="00210D19">
        <w:rPr>
          <w:rFonts w:cs="Times New Roman"/>
        </w:rPr>
        <w:tab/>
      </w:r>
      <w:r w:rsidR="00210D19">
        <w:rPr>
          <w:rFonts w:cs="Times New Roman"/>
        </w:rPr>
        <w:tab/>
      </w:r>
      <w:r w:rsidR="00210D19">
        <w:rPr>
          <w:rFonts w:cs="Times New Roman"/>
        </w:rPr>
        <w:tab/>
        <w:t>Date</w:t>
      </w:r>
    </w:p>
    <w:p w14:paraId="2609E81C" w14:textId="77777777" w:rsidR="008B34CA" w:rsidRPr="00210D19" w:rsidRDefault="008B34CA">
      <w:pPr>
        <w:rPr>
          <w:rFonts w:cs="Times New Roman"/>
          <w:sz w:val="20"/>
          <w:szCs w:val="20"/>
        </w:rPr>
      </w:pPr>
    </w:p>
    <w:sectPr w:rsidR="008B34CA" w:rsidRPr="00210D19" w:rsidSect="00210D19"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110AC" w14:textId="77777777" w:rsidR="00DC158D" w:rsidRDefault="00DC158D" w:rsidP="00210D19">
      <w:r>
        <w:separator/>
      </w:r>
    </w:p>
  </w:endnote>
  <w:endnote w:type="continuationSeparator" w:id="0">
    <w:p w14:paraId="6BA4374F" w14:textId="77777777" w:rsidR="00DC158D" w:rsidRDefault="00DC158D" w:rsidP="0021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A6BE3" w14:textId="3E520644" w:rsidR="00210D19" w:rsidRPr="00210D19" w:rsidRDefault="00210D19" w:rsidP="00210D19">
    <w:pPr>
      <w:rPr>
        <w:rFonts w:cs="Times New Roman"/>
      </w:rPr>
    </w:pPr>
    <w:r w:rsidRPr="00210D19">
      <w:rPr>
        <w:rFonts w:cs="Times New Roman"/>
        <w:sz w:val="20"/>
        <w:szCs w:val="20"/>
      </w:rPr>
      <w:t>Professional development assignment proposals are due any time up to October 1</w:t>
    </w:r>
    <w:r w:rsidRPr="00210D19">
      <w:rPr>
        <w:rFonts w:cs="Times New Roman"/>
        <w:sz w:val="20"/>
        <w:szCs w:val="20"/>
        <w:vertAlign w:val="superscript"/>
      </w:rPr>
      <w:t>st</w:t>
    </w:r>
    <w:r w:rsidRPr="00210D19">
      <w:rPr>
        <w:rFonts w:cs="Times New Roman"/>
        <w:sz w:val="20"/>
        <w:szCs w:val="20"/>
      </w:rPr>
      <w:t xml:space="preserve"> of the academic year preceding the year the proposed professional development assignment leave will be taken. If October 1</w:t>
    </w:r>
    <w:r w:rsidRPr="00210D19">
      <w:rPr>
        <w:rFonts w:cs="Times New Roman"/>
        <w:sz w:val="20"/>
        <w:szCs w:val="20"/>
        <w:vertAlign w:val="superscript"/>
      </w:rPr>
      <w:t>st</w:t>
    </w:r>
    <w:r w:rsidRPr="00210D19">
      <w:rPr>
        <w:rFonts w:cs="Times New Roman"/>
        <w:sz w:val="20"/>
        <w:szCs w:val="20"/>
      </w:rPr>
      <w:t xml:space="preserve"> falls on a weekend, the proposal is due the following Monday.</w:t>
    </w:r>
    <w:r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 w:rsidRPr="00210D19">
      <w:rPr>
        <w:rFonts w:cs="Times New Roman"/>
        <w:i/>
        <w:sz w:val="20"/>
        <w:szCs w:val="20"/>
      </w:rPr>
      <w:t>(updated July 29,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7F91" w14:textId="77777777" w:rsidR="00DC158D" w:rsidRDefault="00DC158D" w:rsidP="00210D19">
      <w:r>
        <w:separator/>
      </w:r>
    </w:p>
  </w:footnote>
  <w:footnote w:type="continuationSeparator" w:id="0">
    <w:p w14:paraId="3E1149B1" w14:textId="77777777" w:rsidR="00DC158D" w:rsidRDefault="00DC158D" w:rsidP="0021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A631E"/>
    <w:multiLevelType w:val="hybridMultilevel"/>
    <w:tmpl w:val="A2CC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4A09"/>
    <w:multiLevelType w:val="hybridMultilevel"/>
    <w:tmpl w:val="7DD6E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B2E91"/>
    <w:multiLevelType w:val="hybridMultilevel"/>
    <w:tmpl w:val="4336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C296E"/>
    <w:multiLevelType w:val="hybridMultilevel"/>
    <w:tmpl w:val="23A4C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F35"/>
    <w:rsid w:val="00064BEF"/>
    <w:rsid w:val="000868E8"/>
    <w:rsid w:val="000A456B"/>
    <w:rsid w:val="000D0326"/>
    <w:rsid w:val="000F0363"/>
    <w:rsid w:val="001010C9"/>
    <w:rsid w:val="001E034C"/>
    <w:rsid w:val="00210D19"/>
    <w:rsid w:val="00242026"/>
    <w:rsid w:val="00263F35"/>
    <w:rsid w:val="0031743F"/>
    <w:rsid w:val="00550C78"/>
    <w:rsid w:val="0060706C"/>
    <w:rsid w:val="006F45FE"/>
    <w:rsid w:val="007D796B"/>
    <w:rsid w:val="008044F9"/>
    <w:rsid w:val="008143BC"/>
    <w:rsid w:val="00866771"/>
    <w:rsid w:val="008B34CA"/>
    <w:rsid w:val="008C4E07"/>
    <w:rsid w:val="009F412F"/>
    <w:rsid w:val="00A95CB4"/>
    <w:rsid w:val="00B07E25"/>
    <w:rsid w:val="00B42D50"/>
    <w:rsid w:val="00BA08CA"/>
    <w:rsid w:val="00BF6ACB"/>
    <w:rsid w:val="00C73172"/>
    <w:rsid w:val="00C919AB"/>
    <w:rsid w:val="00CF3034"/>
    <w:rsid w:val="00D0709A"/>
    <w:rsid w:val="00DC158D"/>
    <w:rsid w:val="00E73D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74D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D19"/>
  </w:style>
  <w:style w:type="paragraph" w:styleId="Footer">
    <w:name w:val="footer"/>
    <w:basedOn w:val="Normal"/>
    <w:link w:val="FooterChar"/>
    <w:uiPriority w:val="99"/>
    <w:unhideWhenUsed/>
    <w:rsid w:val="00210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527</Words>
  <Characters>3006</Characters>
  <Application>Microsoft Office Word</Application>
  <DocSecurity>0</DocSecurity>
  <Lines>25</Lines>
  <Paragraphs>7</Paragraphs>
  <ScaleCrop>false</ScaleCrop>
  <Company>Simmons College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osxstaff</dc:creator>
  <cp:lastModifiedBy>Richard Voos</cp:lastModifiedBy>
  <cp:revision>7</cp:revision>
  <cp:lastPrinted>2011-06-08T21:04:00Z</cp:lastPrinted>
  <dcterms:created xsi:type="dcterms:W3CDTF">2012-03-09T16:24:00Z</dcterms:created>
  <dcterms:modified xsi:type="dcterms:W3CDTF">2019-07-29T15:46:00Z</dcterms:modified>
</cp:coreProperties>
</file>